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F773" w14:textId="523CB4DE" w:rsidR="00024EF9" w:rsidRDefault="00DE362D" w:rsidP="00024EF9">
      <w:pPr>
        <w:pStyle w:val="Sinespaciado"/>
        <w:jc w:val="center"/>
        <w:rPr>
          <w:b/>
          <w:bCs/>
          <w:u w:val="single"/>
        </w:rPr>
      </w:pPr>
      <w:r w:rsidRPr="00DE362D">
        <w:rPr>
          <w:b/>
          <w:bCs/>
          <w:u w:val="single"/>
        </w:rPr>
        <w:t>EXPOCIENCIA UNILEON 2026</w:t>
      </w:r>
      <w:r w:rsidR="00024EF9" w:rsidRPr="00024EF9">
        <w:rPr>
          <w:b/>
          <w:bCs/>
          <w:u w:val="single"/>
        </w:rPr>
        <w:t>.</w:t>
      </w:r>
    </w:p>
    <w:p w14:paraId="5587C03D" w14:textId="77777777" w:rsidR="00024EF9" w:rsidRDefault="00024EF9" w:rsidP="00024EF9">
      <w:pPr>
        <w:pStyle w:val="Sinespaciado"/>
        <w:rPr>
          <w:b/>
          <w:bCs/>
          <w:u w:val="single"/>
        </w:rPr>
      </w:pPr>
    </w:p>
    <w:p w14:paraId="7CB08FD1" w14:textId="479CDCDC" w:rsidR="00596ADE" w:rsidRPr="00596ADE" w:rsidRDefault="00024EF9" w:rsidP="00596ADE">
      <w:pPr>
        <w:pStyle w:val="Sinespaciado"/>
        <w:jc w:val="both"/>
      </w:pPr>
      <w:r w:rsidRPr="00596ADE">
        <w:rPr>
          <w:b/>
          <w:bCs/>
        </w:rPr>
        <w:t>Evento</w:t>
      </w:r>
      <w:r>
        <w:t>:</w:t>
      </w:r>
      <w:r w:rsidR="00DE362D">
        <w:t xml:space="preserve"> </w:t>
      </w:r>
      <w:r w:rsidR="00596ADE" w:rsidRPr="00596ADE">
        <w:t>«</w:t>
      </w:r>
      <w:r w:rsidR="00DE362D" w:rsidRPr="00DE362D">
        <w:t>VETERINARIO POR UN DÍA: ENFERMEDADES INFECCIOSAS Y PARASITARIAS</w:t>
      </w:r>
      <w:r w:rsidR="00596ADE" w:rsidRPr="00596ADE">
        <w:t>»</w:t>
      </w:r>
      <w:r w:rsidR="00D968D6">
        <w:t xml:space="preserve"> (taller presencial).</w:t>
      </w:r>
    </w:p>
    <w:p w14:paraId="4F90EF1A" w14:textId="3E8F63C2" w:rsidR="00B552C5" w:rsidRDefault="00DE362D" w:rsidP="00596ADE">
      <w:pPr>
        <w:pStyle w:val="Sinespaciado"/>
        <w:jc w:val="both"/>
      </w:pPr>
      <w:hyperlink r:id="rId5" w:history="1">
        <w:r w:rsidRPr="003476B5">
          <w:rPr>
            <w:rStyle w:val="Hipervnculo"/>
          </w:rPr>
          <w:t>https://expociencia.unileon.es/</w:t>
        </w:r>
      </w:hyperlink>
      <w:r>
        <w:t xml:space="preserve"> </w:t>
      </w:r>
    </w:p>
    <w:p w14:paraId="4492FE82" w14:textId="504F62D3" w:rsidR="00DE362D" w:rsidRPr="00DE362D" w:rsidRDefault="00DE362D" w:rsidP="00596ADE">
      <w:pPr>
        <w:pStyle w:val="Sinespaciado"/>
        <w:jc w:val="both"/>
      </w:pPr>
      <w:hyperlink r:id="rId6" w:history="1">
        <w:r w:rsidRPr="00DE362D">
          <w:rPr>
            <w:rStyle w:val="Hipervnculo"/>
          </w:rPr>
          <w:t>https://expociencia.unileon.es/talleres-2026/</w:t>
        </w:r>
      </w:hyperlink>
      <w:r w:rsidRPr="00DE362D">
        <w:t xml:space="preserve"> </w:t>
      </w:r>
    </w:p>
    <w:p w14:paraId="0B2C72C8" w14:textId="77777777" w:rsidR="00DE362D" w:rsidRDefault="00DE362D" w:rsidP="00596ADE">
      <w:pPr>
        <w:pStyle w:val="Sinespaciado"/>
        <w:jc w:val="both"/>
        <w:rPr>
          <w:b/>
          <w:bCs/>
        </w:rPr>
      </w:pPr>
    </w:p>
    <w:p w14:paraId="65AE56F5" w14:textId="4A35B220" w:rsidR="00B552C5" w:rsidRPr="00B552C5" w:rsidRDefault="00B552C5" w:rsidP="00596ADE">
      <w:pPr>
        <w:pStyle w:val="Sinespaciado"/>
        <w:jc w:val="both"/>
      </w:pPr>
      <w:r>
        <w:rPr>
          <w:b/>
          <w:bCs/>
        </w:rPr>
        <w:t xml:space="preserve">Fecha: </w:t>
      </w:r>
      <w:r w:rsidR="00DE362D">
        <w:t xml:space="preserve">3 al 5 de marzo de 2026 </w:t>
      </w:r>
      <w:r>
        <w:t>(</w:t>
      </w:r>
      <w:r w:rsidR="00DE362D">
        <w:t>9</w:t>
      </w:r>
      <w:r>
        <w:t>.30-1</w:t>
      </w:r>
      <w:r w:rsidR="00DE362D">
        <w:t>3</w:t>
      </w:r>
      <w:r>
        <w:t>.30</w:t>
      </w:r>
      <w:r w:rsidR="00DE362D">
        <w:t xml:space="preserve"> y de 17-20h</w:t>
      </w:r>
      <w:r>
        <w:t>).</w:t>
      </w:r>
    </w:p>
    <w:p w14:paraId="25DC11D7" w14:textId="41AEA791" w:rsidR="00024EF9" w:rsidRDefault="00024EF9" w:rsidP="00596ADE">
      <w:pPr>
        <w:pStyle w:val="Sinespaciado"/>
        <w:jc w:val="both"/>
      </w:pPr>
      <w:r w:rsidRPr="00B552C5">
        <w:rPr>
          <w:b/>
          <w:bCs/>
        </w:rPr>
        <w:t>Localización</w:t>
      </w:r>
      <w:r>
        <w:t>:</w:t>
      </w:r>
      <w:r w:rsidR="00596ADE">
        <w:t xml:space="preserve"> </w:t>
      </w:r>
      <w:r w:rsidR="00DE362D">
        <w:t>Palacio de Congresos de León</w:t>
      </w:r>
      <w:r w:rsidR="00596ADE">
        <w:t>.</w:t>
      </w:r>
    </w:p>
    <w:p w14:paraId="38EDB35D" w14:textId="77777777" w:rsidR="00B552C5" w:rsidRDefault="00B552C5" w:rsidP="00596ADE">
      <w:pPr>
        <w:pStyle w:val="Sinespaciado"/>
        <w:jc w:val="both"/>
        <w:rPr>
          <w:b/>
          <w:bCs/>
        </w:rPr>
      </w:pPr>
    </w:p>
    <w:p w14:paraId="2BF67076" w14:textId="32E4DE84" w:rsidR="00024EF9" w:rsidRDefault="00596ADE" w:rsidP="00596ADE">
      <w:pPr>
        <w:pStyle w:val="Sinespaciado"/>
        <w:jc w:val="both"/>
      </w:pPr>
      <w:r w:rsidRPr="00B552C5">
        <w:rPr>
          <w:b/>
          <w:bCs/>
        </w:rPr>
        <w:t>Ponente</w:t>
      </w:r>
      <w:r w:rsidR="00024EF9">
        <w:t>:</w:t>
      </w:r>
      <w:r>
        <w:t xml:space="preserve"> </w:t>
      </w:r>
      <w:r w:rsidR="001038B7">
        <w:t>Grupo de Investigación SANPATRUM</w:t>
      </w:r>
      <w:r>
        <w:t>.</w:t>
      </w:r>
    </w:p>
    <w:p w14:paraId="1AD13359" w14:textId="01C8CC42" w:rsidR="00B80E87" w:rsidRDefault="00B80E87" w:rsidP="00596ADE">
      <w:pPr>
        <w:pStyle w:val="Sinespaciado"/>
        <w:jc w:val="both"/>
      </w:pPr>
      <w:hyperlink r:id="rId7" w:history="1">
        <w:r w:rsidRPr="00CB130A">
          <w:rPr>
            <w:rStyle w:val="Hipervnculo"/>
          </w:rPr>
          <w:t>https://portalcientifico.unileon.es/investigadores/2186023/detalle</w:t>
        </w:r>
      </w:hyperlink>
      <w:r>
        <w:t xml:space="preserve"> </w:t>
      </w:r>
    </w:p>
    <w:p w14:paraId="26D545F5" w14:textId="77777777" w:rsidR="00B552C5" w:rsidRDefault="00B552C5" w:rsidP="00596ADE">
      <w:pPr>
        <w:pStyle w:val="Sinespaciado"/>
        <w:jc w:val="both"/>
        <w:rPr>
          <w:b/>
          <w:bCs/>
        </w:rPr>
      </w:pPr>
    </w:p>
    <w:p w14:paraId="6630AB79" w14:textId="4B3A559C" w:rsidR="00024EF9" w:rsidRDefault="00024EF9" w:rsidP="00057904">
      <w:pPr>
        <w:pStyle w:val="Sinespaciado"/>
        <w:jc w:val="both"/>
      </w:pPr>
      <w:r w:rsidRPr="00B552C5">
        <w:rPr>
          <w:b/>
          <w:bCs/>
        </w:rPr>
        <w:t>Público</w:t>
      </w:r>
      <w:r>
        <w:t>:</w:t>
      </w:r>
      <w:r w:rsidR="00B552C5">
        <w:t xml:space="preserve"> </w:t>
      </w:r>
      <w:r w:rsidR="00057904">
        <w:t>visitas</w:t>
      </w:r>
      <w:r w:rsidR="00057904">
        <w:t xml:space="preserve"> </w:t>
      </w:r>
      <w:r w:rsidR="00057904">
        <w:t>programadas para Centros</w:t>
      </w:r>
      <w:r w:rsidR="00057904">
        <w:t xml:space="preserve"> </w:t>
      </w:r>
      <w:r w:rsidR="00057904">
        <w:t>Educativos</w:t>
      </w:r>
      <w:r w:rsidR="00057904">
        <w:t xml:space="preserve"> </w:t>
      </w:r>
      <w:r w:rsidR="00DE362D">
        <w:t>(sesión de mañana) y público general (sesión de tarde</w:t>
      </w:r>
      <w:r w:rsidR="00057904">
        <w:t>, entrada gratuita</w:t>
      </w:r>
      <w:r w:rsidR="00DE362D">
        <w:t>)</w:t>
      </w:r>
      <w:r w:rsidR="00B552C5">
        <w:t>.</w:t>
      </w:r>
    </w:p>
    <w:p w14:paraId="7AB11728" w14:textId="77777777" w:rsidR="00B552C5" w:rsidRDefault="00B552C5" w:rsidP="00596ADE">
      <w:pPr>
        <w:pStyle w:val="Sinespaciado"/>
        <w:jc w:val="both"/>
      </w:pPr>
    </w:p>
    <w:p w14:paraId="00252353" w14:textId="08C94977" w:rsidR="00B552C5" w:rsidRDefault="00B552C5" w:rsidP="00596ADE">
      <w:pPr>
        <w:pStyle w:val="Sinespaciado"/>
        <w:jc w:val="both"/>
      </w:pPr>
      <w:r w:rsidRPr="00B552C5">
        <w:rPr>
          <w:b/>
          <w:bCs/>
        </w:rPr>
        <w:t>Reseña</w:t>
      </w:r>
      <w:r w:rsidR="00F860BC">
        <w:t>.</w:t>
      </w:r>
    </w:p>
    <w:p w14:paraId="0AA7087F" w14:textId="0D09C9C0" w:rsidR="00D60C06" w:rsidRPr="00D60C06" w:rsidRDefault="00D60C06" w:rsidP="00D60C06">
      <w:pPr>
        <w:pStyle w:val="Sinespaciado"/>
        <w:jc w:val="both"/>
      </w:pPr>
      <w:r w:rsidRPr="00D60C06">
        <w:t xml:space="preserve">Entre los días 3 y 5 de marzo de 2026 participamos en </w:t>
      </w:r>
      <w:r w:rsidRPr="00D60C06">
        <w:rPr>
          <w:b/>
          <w:bCs/>
        </w:rPr>
        <w:t>Expociencia León 2026</w:t>
      </w:r>
      <w:r w:rsidRPr="00D60C06">
        <w:t xml:space="preserve">, un evento de divulgación científica que acerca la investigación universitaria a estudiantes y público general. En este contexto, el grupo de investigación </w:t>
      </w:r>
      <w:r w:rsidRPr="00D60C06">
        <w:rPr>
          <w:b/>
          <w:bCs/>
        </w:rPr>
        <w:t>SANPATRUM</w:t>
      </w:r>
      <w:r w:rsidRPr="00D60C06">
        <w:t xml:space="preserve"> organizó el taller </w:t>
      </w:r>
      <w:r w:rsidRPr="00D60C06">
        <w:rPr>
          <w:b/>
          <w:bCs/>
        </w:rPr>
        <w:t>“Veterinario por un día: enfermedades infecciosas y parasitarias”</w:t>
      </w:r>
      <w:r w:rsidRPr="00D60C06">
        <w:t>, dirigido principalmente a alumnado de Educación Primaria</w:t>
      </w:r>
      <w:r w:rsidR="00021369">
        <w:t>,</w:t>
      </w:r>
      <w:r w:rsidRPr="00D60C06">
        <w:t xml:space="preserve"> Secundaria</w:t>
      </w:r>
      <w:r w:rsidR="00021369">
        <w:t xml:space="preserve"> y Bachiller</w:t>
      </w:r>
      <w:r w:rsidRPr="00D60C06">
        <w:t xml:space="preserve"> que visitaba la feria con sus centros educativos.</w:t>
      </w:r>
    </w:p>
    <w:p w14:paraId="44FDB18D" w14:textId="77777777" w:rsidR="00D60C06" w:rsidRPr="00D60C06" w:rsidRDefault="00D60C06" w:rsidP="00D60C06">
      <w:pPr>
        <w:pStyle w:val="Sinespaciado"/>
        <w:jc w:val="both"/>
      </w:pPr>
      <w:r w:rsidRPr="00D60C06">
        <w:t>El objetivo de la actividad fue mostrar, de forma accesible y participativa, el trabajo que realizan los veterinarios en el ámbito de la sanidad animal y la investigación. A través de una breve explicación inicial, se introdujo el papel de la profesión veterinaria más allá de la clínica de animales de compañía, destacando su importancia en la salud animal, la producción ganadera y el control de enfermedades.</w:t>
      </w:r>
    </w:p>
    <w:p w14:paraId="596DEB71" w14:textId="77777777" w:rsidR="00D1319E" w:rsidRDefault="00D1319E" w:rsidP="00D60C06">
      <w:pPr>
        <w:pStyle w:val="Sinespaciado"/>
        <w:jc w:val="both"/>
      </w:pPr>
      <w:r w:rsidRPr="00D1319E">
        <w:t>La parte central del taller consistió en una actividad práctica en la que los participantes pudieron acercarse al trabajo de laboratorio veterinario. Los estudiantes aprendieron a utilizar lupas y microscopios para observar distintos tejidos al microscopio, visualizar diferentes parásitos de interés veterinario y teñir muestras de sangre para identificar algunas de las células presentes en ella. De esta forma, pudieron experimentar de manera directa algunas de las técnicas básicas que se utilizan en el diagnóstico y estudio de enfermedades.</w:t>
      </w:r>
    </w:p>
    <w:p w14:paraId="0510DBD0" w14:textId="5BF07D09" w:rsidR="00D60C06" w:rsidRPr="00D60C06" w:rsidRDefault="00D1319E" w:rsidP="00D60C06">
      <w:pPr>
        <w:pStyle w:val="Sinespaciado"/>
        <w:jc w:val="both"/>
      </w:pPr>
      <w:r>
        <w:t>Para mí, durante la visualización de parásitos y explicación de las enfermedades parasitarias que fue el bloque que yo impartí, u</w:t>
      </w:r>
      <w:r w:rsidR="00D60C06" w:rsidRPr="00D60C06">
        <w:t>no de los aspectos más enriquecedores de la experiencia fue el contacto con los estudiantes, especialmente con los alumnos de Educación Primaria. Su energía, curiosidad y ganas de aprender fueron constantes durante toda la actividad. Hicieron numerosas preguntas y mostraron un interés genuino por comprender qué estaban observando, disfrutando visiblemente de la experiencia. Esa actitud participativa y su entusiasmo por descubrir un mundo microscópico desconocido convirtieron el taller en una experiencia especialmente motivadora también para quienes lo impartíamos.</w:t>
      </w:r>
    </w:p>
    <w:p w14:paraId="72CD5B61" w14:textId="77777777" w:rsidR="00D60C06" w:rsidRPr="00D60C06" w:rsidRDefault="00D60C06" w:rsidP="00D60C06">
      <w:pPr>
        <w:pStyle w:val="Sinespaciado"/>
        <w:jc w:val="both"/>
      </w:pPr>
      <w:r w:rsidRPr="00D60C06">
        <w:lastRenderedPageBreak/>
        <w:t xml:space="preserve">En conjunto, la actividad permitió despertar la curiosidad científica de los participantes y acercarles al trabajo de los veterinarios desde una perspectiva científica y aplicada, contribuyendo al objetivo de </w:t>
      </w:r>
      <w:r w:rsidRPr="00D60C06">
        <w:rPr>
          <w:b/>
          <w:bCs/>
        </w:rPr>
        <w:t>Expociencia León 2026</w:t>
      </w:r>
      <w:r w:rsidRPr="00D60C06">
        <w:t>: acercar la ciencia a la sociedad y fomentar vocaciones científicas entre los más jóvenes.</w:t>
      </w:r>
    </w:p>
    <w:p w14:paraId="1D50B28B" w14:textId="77777777" w:rsidR="00FE4FFD" w:rsidRDefault="00FE4FFD" w:rsidP="00596ADE">
      <w:pPr>
        <w:pStyle w:val="Sinespaciado"/>
        <w:jc w:val="both"/>
      </w:pPr>
    </w:p>
    <w:p w14:paraId="1338392F" w14:textId="016184ED" w:rsidR="00D1502A" w:rsidRDefault="00D1502A" w:rsidP="00596ADE">
      <w:pPr>
        <w:pStyle w:val="Sinespaciado"/>
        <w:jc w:val="both"/>
      </w:pPr>
      <w:r w:rsidRPr="00D1502A">
        <w:rPr>
          <w:b/>
          <w:bCs/>
        </w:rPr>
        <w:t>Resumen</w:t>
      </w:r>
      <w:r>
        <w:t>:</w:t>
      </w:r>
    </w:p>
    <w:p w14:paraId="204D24DB" w14:textId="6A0D6794" w:rsidR="00D60C06" w:rsidRPr="00D60C06" w:rsidRDefault="00D60C06" w:rsidP="00D60C06">
      <w:pPr>
        <w:pStyle w:val="Sinespaciado"/>
        <w:jc w:val="both"/>
      </w:pPr>
      <w:r w:rsidRPr="00D60C06">
        <w:t xml:space="preserve">En el marco de </w:t>
      </w:r>
      <w:r w:rsidRPr="00D60C06">
        <w:rPr>
          <w:b/>
          <w:bCs/>
        </w:rPr>
        <w:t>Expociencia León 2026</w:t>
      </w:r>
      <w:r w:rsidRPr="00D60C06">
        <w:t xml:space="preserve">, el grupo </w:t>
      </w:r>
      <w:r w:rsidRPr="00D60C06">
        <w:rPr>
          <w:b/>
          <w:bCs/>
        </w:rPr>
        <w:t>SANPATRUM</w:t>
      </w:r>
      <w:r w:rsidRPr="00D60C06">
        <w:t xml:space="preserve"> organizó el taller divulgativo “Veterinario por un día: enfermedades infecciosas y parasitarias”. A través de </w:t>
      </w:r>
      <w:r w:rsidR="00E36979">
        <w:t>las actividades prácticas</w:t>
      </w:r>
      <w:r w:rsidRPr="00D60C06">
        <w:t xml:space="preserve">, estudiantes de primaria y secundaria </w:t>
      </w:r>
      <w:r w:rsidR="00E36979" w:rsidRPr="00E36979">
        <w:t>aprendieron a observar tejidos al microscopio, visualizar parásitos y teñir muestras de sangre para identificar algunas de sus células</w:t>
      </w:r>
      <w:r w:rsidRPr="00D60C06">
        <w:t>. La actividad destacó por la gran curiosidad y participación del alumnado, especialmente de primaria, que mostró un notable entusiasmo por aprender y descubrir el mundo microscópico de los parásitos.</w:t>
      </w:r>
    </w:p>
    <w:p w14:paraId="309F5D10" w14:textId="015B22A8" w:rsidR="00D1502A" w:rsidRDefault="00D1502A" w:rsidP="00D60C06">
      <w:pPr>
        <w:pStyle w:val="Sinespaciado"/>
        <w:jc w:val="both"/>
      </w:pPr>
    </w:p>
    <w:sectPr w:rsidR="00D150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565FB"/>
    <w:multiLevelType w:val="hybridMultilevel"/>
    <w:tmpl w:val="AB264F02"/>
    <w:lvl w:ilvl="0" w:tplc="6D4209A8">
      <w:start w:val="978"/>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476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F9"/>
    <w:rsid w:val="00021369"/>
    <w:rsid w:val="00024EF9"/>
    <w:rsid w:val="00057904"/>
    <w:rsid w:val="001038B7"/>
    <w:rsid w:val="001F15CF"/>
    <w:rsid w:val="003F2117"/>
    <w:rsid w:val="0054261D"/>
    <w:rsid w:val="00596ADE"/>
    <w:rsid w:val="007D7488"/>
    <w:rsid w:val="008520F8"/>
    <w:rsid w:val="009777FC"/>
    <w:rsid w:val="00B552C5"/>
    <w:rsid w:val="00B80E87"/>
    <w:rsid w:val="00C25A34"/>
    <w:rsid w:val="00C51A2C"/>
    <w:rsid w:val="00D1319E"/>
    <w:rsid w:val="00D1502A"/>
    <w:rsid w:val="00D60C06"/>
    <w:rsid w:val="00D644A9"/>
    <w:rsid w:val="00D968D6"/>
    <w:rsid w:val="00DE362D"/>
    <w:rsid w:val="00DE68B9"/>
    <w:rsid w:val="00E36979"/>
    <w:rsid w:val="00F64BB5"/>
    <w:rsid w:val="00F860BC"/>
    <w:rsid w:val="00FE4F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145BE"/>
  <w15:chartTrackingRefBased/>
  <w15:docId w15:val="{D1135DE4-8DDC-49E5-9F09-B6E43DCE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4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4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4E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4E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4E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4E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4E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4E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4E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4E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4E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4E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4E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4E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4E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4E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4E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4EF9"/>
    <w:rPr>
      <w:rFonts w:eastAsiaTheme="majorEastAsia" w:cstheme="majorBidi"/>
      <w:color w:val="272727" w:themeColor="text1" w:themeTint="D8"/>
    </w:rPr>
  </w:style>
  <w:style w:type="paragraph" w:styleId="Ttulo">
    <w:name w:val="Title"/>
    <w:basedOn w:val="Normal"/>
    <w:next w:val="Normal"/>
    <w:link w:val="TtuloCar"/>
    <w:uiPriority w:val="10"/>
    <w:qFormat/>
    <w:rsid w:val="00024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4E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4E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4E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4EF9"/>
    <w:pPr>
      <w:spacing w:before="160"/>
      <w:jc w:val="center"/>
    </w:pPr>
    <w:rPr>
      <w:i/>
      <w:iCs/>
      <w:color w:val="404040" w:themeColor="text1" w:themeTint="BF"/>
    </w:rPr>
  </w:style>
  <w:style w:type="character" w:customStyle="1" w:styleId="CitaCar">
    <w:name w:val="Cita Car"/>
    <w:basedOn w:val="Fuentedeprrafopredeter"/>
    <w:link w:val="Cita"/>
    <w:uiPriority w:val="29"/>
    <w:rsid w:val="00024EF9"/>
    <w:rPr>
      <w:i/>
      <w:iCs/>
      <w:color w:val="404040" w:themeColor="text1" w:themeTint="BF"/>
    </w:rPr>
  </w:style>
  <w:style w:type="paragraph" w:styleId="Prrafodelista">
    <w:name w:val="List Paragraph"/>
    <w:basedOn w:val="Normal"/>
    <w:uiPriority w:val="34"/>
    <w:qFormat/>
    <w:rsid w:val="00024EF9"/>
    <w:pPr>
      <w:ind w:left="720"/>
      <w:contextualSpacing/>
    </w:pPr>
  </w:style>
  <w:style w:type="character" w:styleId="nfasisintenso">
    <w:name w:val="Intense Emphasis"/>
    <w:basedOn w:val="Fuentedeprrafopredeter"/>
    <w:uiPriority w:val="21"/>
    <w:qFormat/>
    <w:rsid w:val="00024EF9"/>
    <w:rPr>
      <w:i/>
      <w:iCs/>
      <w:color w:val="0F4761" w:themeColor="accent1" w:themeShade="BF"/>
    </w:rPr>
  </w:style>
  <w:style w:type="paragraph" w:styleId="Citadestacada">
    <w:name w:val="Intense Quote"/>
    <w:basedOn w:val="Normal"/>
    <w:next w:val="Normal"/>
    <w:link w:val="CitadestacadaCar"/>
    <w:uiPriority w:val="30"/>
    <w:qFormat/>
    <w:rsid w:val="00024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4EF9"/>
    <w:rPr>
      <w:i/>
      <w:iCs/>
      <w:color w:val="0F4761" w:themeColor="accent1" w:themeShade="BF"/>
    </w:rPr>
  </w:style>
  <w:style w:type="character" w:styleId="Referenciaintensa">
    <w:name w:val="Intense Reference"/>
    <w:basedOn w:val="Fuentedeprrafopredeter"/>
    <w:uiPriority w:val="32"/>
    <w:qFormat/>
    <w:rsid w:val="00024EF9"/>
    <w:rPr>
      <w:b/>
      <w:bCs/>
      <w:smallCaps/>
      <w:color w:val="0F4761" w:themeColor="accent1" w:themeShade="BF"/>
      <w:spacing w:val="5"/>
    </w:rPr>
  </w:style>
  <w:style w:type="paragraph" w:styleId="Sinespaciado">
    <w:name w:val="No Spacing"/>
    <w:uiPriority w:val="1"/>
    <w:qFormat/>
    <w:rsid w:val="00024EF9"/>
    <w:pPr>
      <w:spacing w:after="0" w:line="240" w:lineRule="auto"/>
    </w:pPr>
  </w:style>
  <w:style w:type="character" w:styleId="Hipervnculo">
    <w:name w:val="Hyperlink"/>
    <w:basedOn w:val="Fuentedeprrafopredeter"/>
    <w:uiPriority w:val="99"/>
    <w:unhideWhenUsed/>
    <w:rsid w:val="00596ADE"/>
    <w:rPr>
      <w:color w:val="467886" w:themeColor="hyperlink"/>
      <w:u w:val="single"/>
    </w:rPr>
  </w:style>
  <w:style w:type="character" w:styleId="Mencinsinresolver">
    <w:name w:val="Unresolved Mention"/>
    <w:basedOn w:val="Fuentedeprrafopredeter"/>
    <w:uiPriority w:val="99"/>
    <w:semiHidden/>
    <w:unhideWhenUsed/>
    <w:rsid w:val="00596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cientifico.unileon.es/investigadores/2186023/deta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pociencia.unileon.es/talleres-2026/" TargetMode="External"/><Relationship Id="rId5" Type="http://schemas.openxmlformats.org/officeDocument/2006/relationships/hyperlink" Target="https://expociencia.unileon.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578</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Leon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PEREZ CABALLERO</dc:creator>
  <cp:keywords/>
  <dc:description/>
  <cp:lastModifiedBy>Raúl Pérez Caballero</cp:lastModifiedBy>
  <cp:revision>20</cp:revision>
  <cp:lastPrinted>2025-12-11T11:00:00Z</cp:lastPrinted>
  <dcterms:created xsi:type="dcterms:W3CDTF">2025-11-14T09:40:00Z</dcterms:created>
  <dcterms:modified xsi:type="dcterms:W3CDTF">2026-03-06T11:07:00Z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208ec80d-9efb-40b8-af55-b5dfabfad653</vt:lpwstr>
  </property>
</Properties>
</file>